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Für jede Applikation die passende Steuerung</w:t>
      </w:r>
    </w:p>
    <w:p>
      <w:pPr>
        <w:pStyle w:val="label-first"/>
        <w:keepNext/>
        <w:ind w:left="0"/>
      </w:pPr>
      <w:r>
        <w:rPr>
          <w:b/>
          <w:sz w:val="20"/>
        </w:rPr>
        <w:t xml:space="preserve">Optionsplatinen erweitern Einsatzgebiet für das B&amp;R-Steuerungssystem X90</w:t>
      </w:r>
    </w:p>
    <w:p>
      <w:pPr>
        <w:pStyle w:val="par-first"/>
        <w:ind w:left="0"/>
        <w:jc w:val="left"/>
      </w:pPr>
      <w:r>
        <w:rPr>
          <w:i/>
          <w:i/>
        </w:rPr>
        <w:t xml:space="preserve">B&amp;R ergänzt die X90-Produktlinie um drei neue Optionsplatinen. Sie ermöglichen den Anschluss von Dehnungsmessstreifen und einem IO-Link-Master-Modul an das Steuerungssystem für mobile Maschinen. Zudem kann die X90-Steuerung mit Relais zur potenzialfreien Kommunikation mit Schließerkontakten ergänzt werden. Mit den verschiedenen Optionsplatinen lässt sich die X90-Steuerung an verschiedene Bedürfnisse optimal anpassen.</w:t>
      </w:r>
    </w:p>
    <w:p>
      <w:pPr>
        <w:pStyle w:val="label"/>
        <w:keepNext/>
        <w:ind w:left="0"/>
      </w:pPr>
    </w:p>
    <w:p>
      <w:pPr>
        <w:pStyle w:val="par"/>
        <w:ind w:left="0"/>
      </w:pPr>
      <w:r>
        <w:rPr/>
        <w:t xml:space="preserve">Mit der X90-Optionsplatine für Dehnungsmessstreifen können zwei DMS-Vollbrücken ausgewertet werden. Die DMS-Vollbrücken lassen sich über jeweils einen M12-Stecker an die X90-Steuerung anschließen. Mit Dehnungsmessstreifen werden bereits minimale mechanische Verformungen erkannt. Dies findet zum Bespiel bei Wiegesystemen und Stützlast- oder Auslegerlasterfassungen Anwendung. Die Messdaten stehen in Echtzeit im System zur Verfügung. Fremdsysteme und zusätzliche Tools sind nicht mehr nötig.</w:t>
      </w:r>
    </w:p>
    <w:p>
      <w:pPr>
        <w:pStyle w:val="label"/>
        <w:keepNext/>
        <w:ind w:left="0"/>
      </w:pPr>
      <w:r>
        <w:rPr>
          <w:b/>
          <w:sz w:val="20"/>
        </w:rPr>
        <w:t xml:space="preserve">Intelligente Sensoranbindung mit IO-Link</w:t>
      </w:r>
    </w:p>
    <w:p>
      <w:pPr>
        <w:pStyle w:val="par"/>
        <w:ind w:left="0"/>
      </w:pPr>
      <w:r>
        <w:rPr/>
        <w:t xml:space="preserve">Eine weitere Optionsplatine für die X90-Steuerung ist das IO-Link-Master-Modul. Dieses ermöglicht die Kommunikation mit bis zu vier intelligenten IO-Link-Sensoren und -Aktoren. Als bidirektionale digitale Kommunikationsschnittstelle erlaubt IO-Link unter anderem den Austausch von Parameterdaten und Diagnoseinformationen und ermöglicht so eine intelligente Anbindung von Sensoren und Schaltgeräten an die X90-Steuerung. Damit ist IO-Link die ideale Ergänzung zum industriellen Echtzeit-Ethernet POWERLINK, OPC UA und zu CAN-basierten Netzwerken.</w:t>
      </w:r>
    </w:p>
    <w:p>
      <w:pPr>
        <w:pStyle w:val="label"/>
        <w:keepNext/>
        <w:ind w:left="0"/>
      </w:pPr>
      <w:r>
        <w:rPr>
          <w:b/>
          <w:sz w:val="20"/>
        </w:rPr>
        <w:t xml:space="preserve">Informationen potenzialfrei austauschen</w:t>
      </w:r>
    </w:p>
    <w:p>
      <w:pPr>
        <w:pStyle w:val="par"/>
        <w:ind w:left="0"/>
      </w:pPr>
      <w:r>
        <w:rPr/>
        <w:t xml:space="preserve">Mit der Relais-Optionsplatine für die X90-Steuerung besteht die Möglichkeit, mit Fremdsystemen potenzialfrei digitale Informationen auszutauschen. Die Platine verfügt über fünf Schließerkontakte und kann auch für kleine Lasten verwendet werden.</w:t>
      </w:r>
    </w:p>
    <w:p>
      <w:pPr>
        <w:pStyle w:val="label"/>
        <w:keepNext/>
        <w:ind w:left="0"/>
      </w:pPr>
      <w:r>
        <w:rPr>
          <w:b/>
          <w:sz w:val="20"/>
        </w:rPr>
        <w:t xml:space="preserve">B&amp;R-Steuerungssystem X90 für mobile Maschinen</w:t>
      </w:r>
    </w:p>
    <w:p>
      <w:pPr>
        <w:pStyle w:val="par"/>
        <w:ind w:left="0"/>
      </w:pPr>
      <w:r>
        <w:rPr/>
        <w:t xml:space="preserve">X90 ist ein modulares Steuerungs- und I/O-System für mobile Arbeitsmaschinen. Mit der Steuerung lassen sich flexible Automatisierungskonzepte auf Basis eines standardisierten Gesamtsystems umsetzen. Herzstück der X90-Steuerungssysteme sind ein leistungsstarker ARM-Prozessor und Multifunktions-I/Os. Zur Grundausstattung gehören Anschlüsse für CAN, Ethernet und das Echtzeit-Bussystem POWERLINK. Alle Produkte des X90-Systems sind für den Einsatz in rauer Umgebung ausgelegt. Sie halten einer Gehäusetemperatur von -40°C bis +85°C stand und sind resistent gegenüber Umwelteinflüssen wie Schock und Vibration, Salznebel, Schmutz, UV-Licht und Öl.</w:t>
      </w:r>
    </w:p>
    <w:p/>
    <w:bookmarkStart w:id="7" w:name="_XREFN100C2"/>
    <w:bookmarkStart w:id="8" w:name="_XREFN100C7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400750"/>
            <wp:effectExtent b="0" l="0" r="0" t="0"/>
            <wp:docPr id="1" name="PR_mobile-automation_06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_mobile-automation_06-2021"/>
                    <pic:cNvPicPr/>
                  </pic:nvPicPr>
                  <pic:blipFill>
                    <a:blip xmlns:r="http://schemas.openxmlformats.org/officeDocument/2006/relationships" cstate="print" r:embed="N103E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Mit drei neuen Optionsplatinen erweitert B&amp;R das Einsatzgebiet des X90-Steuerungssystems für mobile Maschinen.</w:t>
      </w:r>
    </w:p>
    <w:bookmarkEnd w:id="8"/>
    <w:bookmarkEnd w:id="7"/>
    <w:p/>
    <w:p/>
    <w:p/>
    <w:p>
      <w:pPr>
        <w:pStyle w:val="headline-content-1"/>
        <w:keepNext/>
      </w:pPr>
      <w:r>
        <w:rPr>
          <w:rStyle w:val="headline-content-run1"/>
          <w:sz w:val="16"/>
        </w:rPr>
        <w:t xml:space="preserve">Über B&amp;R</w:t>
      </w:r>
    </w:p>
    <w:p>
      <w:pPr>
        <w:pStyle w:val="par"/>
        <w:ind w:left="0"/>
      </w:pPr>
      <w:r>
        <w:rPr>
          <w:sz w:val="16"/>
        </w:rPr>
        <w:t xml:space="preserve">B&amp;R ist ein innovatives Automatisierungsunternehmen mit Hauptsitz in Österreich und Niederlassungen in der ganzen Welt. Seit 6. Juli 2017 ist B&amp;R eine Geschäftseinheit von ABB. Als Branchenführer in der Industrieautomation kombiniert B&amp;R modernste Technologien mit fortschrittlichem Engineering. B&amp;R stellt den Kunden verschiedenster Branchen perfekte Gesamtlösungen in der Maschinen- und Fabrikautomatisierung, Antriebs- und Steuerungstechnik, Visualisierung und integrierten Sicherheitstechnik bereit. Lösungen für die Kommunikation im Industrial IoT – allen voran OPC UA, POWERLINK und der offene Standard openSAFETY – runden das Leistungsportfolio von B&amp;R ab. Darüber hinaus ist die Software-Entwicklungsumgebung Automation Studio Wegweiser für zukunftsgerichtetes Engineering. Mit seinen innovativen Lösungen setzt B&amp;R neue Standards in der Automatisierungswelt, hilft Prozesse zu vereinfachen und übertrifft Kundenerwartungen.</w:t>
      </w:r>
    </w:p>
    <w:p>
      <w:pPr>
        <w:pStyle w:val="par"/>
        <w:ind w:left="0"/>
      </w:pPr>
      <w:r>
        <w:rPr>
          <w:sz w:val="16"/>
        </w:rPr>
        <w:t xml:space="preserve">Weitere Informationen finden Sie unter www.br-automation.com</w:t>
      </w:r>
    </w:p>
    <w:sectPr>
      <w:headerReference xmlns:r="http://schemas.openxmlformats.org/officeDocument/2006/relationships" r:id="N10463" w:type="default"/>
      <w:footerReference xmlns:r="http://schemas.openxmlformats.org/officeDocument/2006/relationships" r:id="N104F7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Pressekontakt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Seite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4C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463" Target="header1.xml" Type="http://schemas.openxmlformats.org/officeDocument/2006/relationships/header"/><Relationship Id="N104F7" Target="footer1.xml" Type="http://schemas.openxmlformats.org/officeDocument/2006/relationships/footer"/><Relationship Id="N103E1" Target="media/N103E1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4CA" Target="media/N104CA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